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AE7" w:rsidRPr="00243AE7" w:rsidRDefault="00243AE7" w:rsidP="00243AE7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color w:val="414141"/>
          <w:spacing w:val="-7"/>
          <w:sz w:val="39"/>
          <w:szCs w:val="39"/>
          <w:bdr w:val="none" w:sz="0" w:space="0" w:color="auto" w:frame="1"/>
          <w:lang w:eastAsia="cs-CZ"/>
        </w:rPr>
        <w:t>Rčení a jejich význam, příklady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Co na srdci, to na jazyku: 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Nemít zábrany vyslovovat okamžitě vlastní názory, a to i emotivní, mnohdy i bez rozmyslu.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Dobrá rada nad zlato: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Peníze nebo hmotné zabezpečení nám nepomohou, kdy nevíme kudy kam a potřebujeme poradit moudře, věcně, odborně, prakticky.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Chytit příležitost za pačesy: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Neváhat, jestliže se nabízí nějaká výhodná volba, nabízející přínos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Jablko nepadá daleko od stromu: 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Je stejný jako jeho rodiče, jeden z rodičů, přeneseně i je stejný jako ten, od něhož se učil – v kladném i záporném smyslu.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Jde mi to od ruky: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Právě vykonávané dílo se mi daří a rychle postupuje k dokončení (i duševní nebo umělecká práce).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Jde, co noha nohu mine: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Šourá se, jde pomalu, klidně.,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Je s ním jedna ruka: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Jsou ve společném  zájmu (obvykle ekonomickém nebo společenském).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Jídlo mu roste v ústech: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Nechutná mu, jí pomalu a s velkou nechutí, není schopen normálního tempa konzumace.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Každý chvilku tahá pilku: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Buď si vědom toho, že tvoje vedoucí postavení není nikdy trvalé, že se můžeš snadno ocitnout v situaci, jejímž nebudeš pánem.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Kdo chce psa bít, hůl si najde: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Záměrně vyhledávat důvody k výtce nebo potrestání – vždy se najde něco, co může posloužit.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Kdo rychle dává, dvakrát dává: 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Je-li pomoc okamžitá, bývá účinnější, protože zamezí dalším možným škodám.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Kdo se směje naposled, ten se směje nejlíp: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Vyčkat, až opadne prvotní nadšení ostatních, jak se situace vyvine dál, poučit se z chyb horlivců, a pak sám vykonat činnost (vynést názor) s rozmyslem a dobře.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Komu se nelení, tomu se zelení: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Pilná práce, soustavná smysluplná činnost přinese výsledky (neplatí jen pro zaměstnání, ale třeba také pro vzdělávání).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Labutí píseň: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Čin vykonaný v závěru kariéry, poslední dílo, které už nese stopy blížícího se konce a po němž už žádné výkony nejsou (nemusí se to týkat jen blížící se smrti).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Lepší vrabec v hrsti než holub na střeše: 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Vrabcem v hrsti je míněna sice malá, ale pevná jistota. Holub je sice větší a hodnotnější, ale je nejistý – než se k němu dostaneme, abychom jej lapili, může uletět. Tedy: Je lepší mít málo, ale jisté, než chtít něco, co také nemusíme vůbec získat.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Nechval dne před večer: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 xml:space="preserve"> Neraduj se předčasně z dílčích úspěchů před ukončením práce (činnosti), nezveřejňuj dobrý výsledek, dokud práce (děj, vývoj </w:t>
      </w:r>
      <w:proofErr w:type="spellStart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siuace</w:t>
      </w:r>
      <w:proofErr w:type="spellEnd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) není ukončen.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Otlouká mu to o uši: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Stále mu to opakuje.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Pamatovat na zadní kolečka: 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Myslet na, že vždy nebude tak dobře, šetřit na dobu horší. V době hojnosti si dělat zásoby na čas, kdy hojnost nebude. Ale také chovat se obezřetně, aby si člověk neuškodil do budoucna.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Pod svícnem bývá největší tma: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 xml:space="preserve"> Původ nepravosti může vězet tam, kde </w:t>
      </w:r>
      <w:proofErr w:type="spellStart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kde</w:t>
      </w:r>
      <w:proofErr w:type="spellEnd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 xml:space="preserve"> se ta </w:t>
      </w:r>
      <w:proofErr w:type="spellStart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neravost</w:t>
      </w:r>
      <w:proofErr w:type="spellEnd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 xml:space="preserve"> </w:t>
      </w:r>
      <w:proofErr w:type="spellStart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nejvác</w:t>
      </w:r>
      <w:proofErr w:type="spellEnd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 xml:space="preserve"> </w:t>
      </w:r>
      <w:proofErr w:type="spellStart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stáhá</w:t>
      </w:r>
      <w:proofErr w:type="spellEnd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 xml:space="preserve">, a tak by nikoho </w:t>
      </w:r>
      <w:proofErr w:type="spellStart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nenapdalo</w:t>
      </w:r>
      <w:proofErr w:type="spellEnd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 xml:space="preserve"> ji tam hledat. Příklad: Na celnici skupina pašeráků, vyděračská skupina z řad policistů, výroba pančovaného lihu v regulérní likérce a podobně.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Práce kvapná málo platná: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Když s prací spěcháme, neuděláme ji kvalitně a obvykle ji pak musíme předělávat.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Prokázal mu medvědí službu: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Uškodil mu svou pomocí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Sedí si na uších: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Odmítá slyšet, co se mu radí, přikazuje, o co je žádán. Jedná stále po svém.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Sklopil uši: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Přestal být vzpurný, stal se poslušný.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Udělali kozla zahradníkem: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Svěřili úkol někomu, kdo má na výsledku ryze osobní zájem (kozel spase zahradu)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Utáhnout někoho na vařené nudli: 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Jednat s velmi snadno ovladatelným člověkem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Už je ruka v rukávě: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Podařilo se dosáhnout kýženého cíle.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Vést žabomyší válku: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Hádat se o nepodstatné věci, vést malicherný spor, jehož výsledek nic ovlivní – ať skončí tak, nebo tak.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Výt s vlky: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 xml:space="preserve"> Chovat se navenek tak, jak se chová skupina, do které člověk patří nebo chce patřit. </w:t>
      </w:r>
      <w:proofErr w:type="spellStart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Vyslovat</w:t>
      </w:r>
      <w:proofErr w:type="spellEnd"/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 xml:space="preserve"> veřejně stejný názor, třebaže nemusí být náš vlastní.</w:t>
      </w:r>
    </w:p>
    <w:p w:rsidR="00243AE7" w:rsidRPr="00243AE7" w:rsidRDefault="00243AE7" w:rsidP="00243AE7">
      <w:pPr>
        <w:numPr>
          <w:ilvl w:val="0"/>
          <w:numId w:val="1"/>
        </w:numPr>
        <w:shd w:val="clear" w:color="auto" w:fill="FFFFFF"/>
        <w:spacing w:line="240" w:lineRule="auto"/>
        <w:ind w:left="525"/>
        <w:textAlignment w:val="baseline"/>
        <w:rPr>
          <w:rFonts w:ascii="inherit" w:eastAsia="Times New Roman" w:hAnsi="inherit" w:cs="Arial"/>
          <w:color w:val="414141"/>
          <w:sz w:val="23"/>
          <w:szCs w:val="23"/>
          <w:lang w:eastAsia="cs-CZ"/>
        </w:rPr>
      </w:pPr>
      <w:r w:rsidRPr="00243AE7">
        <w:rPr>
          <w:rFonts w:ascii="inherit" w:eastAsia="Times New Roman" w:hAnsi="inherit" w:cs="Arial"/>
          <w:b/>
          <w:bCs/>
          <w:color w:val="414141"/>
          <w:sz w:val="23"/>
          <w:szCs w:val="23"/>
          <w:bdr w:val="none" w:sz="0" w:space="0" w:color="auto" w:frame="1"/>
          <w:lang w:eastAsia="cs-CZ"/>
        </w:rPr>
        <w:t>Zdání klame:</w:t>
      </w:r>
      <w:r w:rsidRPr="00243AE7">
        <w:rPr>
          <w:rFonts w:ascii="inherit" w:eastAsia="Times New Roman" w:hAnsi="inherit" w:cs="Arial"/>
          <w:color w:val="414141"/>
          <w:sz w:val="23"/>
          <w:szCs w:val="23"/>
          <w:lang w:eastAsia="cs-CZ"/>
        </w:rPr>
        <w:t> Věci (lidé, situace) nemusejí být takové, jakými se na první pohled jeví</w:t>
      </w:r>
    </w:p>
    <w:p w:rsidR="001943D9" w:rsidRDefault="001943D9">
      <w:bookmarkStart w:id="0" w:name="_GoBack"/>
      <w:bookmarkEnd w:id="0"/>
    </w:p>
    <w:sectPr w:rsidR="001943D9" w:rsidSect="00243A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50F3D"/>
    <w:multiLevelType w:val="multilevel"/>
    <w:tmpl w:val="B0E0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AE7"/>
    <w:rsid w:val="001943D9"/>
    <w:rsid w:val="0024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43A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43A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99921">
          <w:marLeft w:val="0"/>
          <w:marRight w:val="0"/>
          <w:marTop w:val="0"/>
          <w:marBottom w:val="4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5922">
          <w:marLeft w:val="0"/>
          <w:marRight w:val="0"/>
          <w:marTop w:val="0"/>
          <w:marBottom w:val="4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Střítezský</dc:creator>
  <cp:lastModifiedBy>Michal Střítezský</cp:lastModifiedBy>
  <cp:revision>1</cp:revision>
  <dcterms:created xsi:type="dcterms:W3CDTF">2018-03-23T06:27:00Z</dcterms:created>
  <dcterms:modified xsi:type="dcterms:W3CDTF">2018-03-23T06:28:00Z</dcterms:modified>
</cp:coreProperties>
</file>