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F4B" w:rsidRPr="000A4D17" w:rsidRDefault="00091F4B" w:rsidP="000A4D17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</w:pPr>
      <w:r w:rsidRPr="000A4D17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Trávicí soustava člověka</w:t>
      </w:r>
    </w:p>
    <w:p w:rsidR="00DD6F0B" w:rsidRPr="00194828" w:rsidRDefault="00611528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hyperlink r:id="rId6" w:tooltip="Trávicí soustava" w:history="1">
        <w:r w:rsidR="00DD6F0B" w:rsidRPr="00194828">
          <w:rPr>
            <w:rFonts w:ascii="Times New Roman" w:eastAsia="Times New Roman" w:hAnsi="Times New Roman" w:cs="Times New Roman"/>
            <w:bCs/>
            <w:sz w:val="26"/>
            <w:szCs w:val="26"/>
            <w:lang w:eastAsia="cs-CZ"/>
          </w:rPr>
          <w:t>Trávicí soustava</w:t>
        </w:r>
      </w:hyperlink>
      <w:r w:rsidR="00DD6F0B" w:rsidRPr="00194828">
        <w:rPr>
          <w:rFonts w:ascii="Times New Roman" w:eastAsia="Times New Roman" w:hAnsi="Times New Roman" w:cs="Times New Roman"/>
          <w:bCs/>
          <w:sz w:val="26"/>
          <w:szCs w:val="26"/>
          <w:lang w:eastAsia="cs-CZ"/>
        </w:rPr>
        <w:t xml:space="preserve"> člověka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je </w:t>
      </w:r>
      <w:hyperlink r:id="rId7" w:tooltip="Orgánová soustava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orgánová soustava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která zajišťuje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příjem potravy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její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mechanické a chemické zpracování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 xml:space="preserve">vstřebání </w:t>
      </w:r>
      <w:hyperlink r:id="rId8" w:tooltip="Živiny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živin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vyloučení nestrávených zbytků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. Cílem je získání živin z potravy, tedy </w:t>
      </w:r>
      <w:hyperlink r:id="rId9" w:tooltip="Trávení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trávení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.</w:t>
      </w:r>
    </w:p>
    <w:p w:rsidR="00DD6F0B" w:rsidRPr="00194828" w:rsidRDefault="00DD6F0B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U člověka je trávicí soustava dlouhá téměř 8 metrů a ve svém průběhu se člení, kroutí a různě rozšiřuje. Probíhá od </w:t>
      </w:r>
      <w:hyperlink r:id="rId10" w:tooltip="Ústní otvor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ústního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až k </w:t>
      </w:r>
      <w:hyperlink r:id="rId11" w:tooltip="Řitní otvor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řitnímu otvoru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je tvořena dvěma typy orgánů. Zatímco orgány </w:t>
      </w:r>
      <w:hyperlink r:id="rId12" w:tooltip="Trávicí trubice" w:history="1">
        <w:r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trávicí trubice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tvoří především dostatečně velkou plochu k trávení a vstřebávání živin, druhý typ orgánů, </w:t>
      </w:r>
      <w:hyperlink r:id="rId13" w:tooltip="Žláza" w:history="1">
        <w:r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žlázy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(např. </w:t>
      </w:r>
      <w:hyperlink r:id="rId14" w:tooltip="Játra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játra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</w:t>
      </w:r>
      <w:hyperlink r:id="rId15" w:tooltip="Slinivka břišní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slinivka břišní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), vylučují </w:t>
      </w:r>
      <w:hyperlink r:id="rId16" w:tooltip="Enzym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enzymy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jiné látky sloužící k trávení.</w:t>
      </w:r>
    </w:p>
    <w:p w:rsidR="00DD6F0B" w:rsidRPr="00194828" w:rsidRDefault="00091F4B" w:rsidP="000A4D17">
      <w:pPr>
        <w:spacing w:before="120" w:after="120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</w:pPr>
      <w:r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 xml:space="preserve">1. </w:t>
      </w:r>
      <w:r w:rsidR="00DD6F0B"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>Dutina ústní</w:t>
      </w:r>
    </w:p>
    <w:p w:rsidR="00DD6F0B" w:rsidRPr="00194828" w:rsidRDefault="00611528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hyperlink r:id="rId17" w:tooltip="Dutina ústní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Dutina ústní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je počátkem trávicí soustavy člověka. Skládá se ze </w:t>
      </w:r>
      <w:hyperlink r:id="rId18" w:tooltip="Zub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zubů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</w:t>
      </w:r>
      <w:hyperlink r:id="rId19" w:tooltip="Jazyk (orgán)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jazyka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</w:t>
      </w:r>
      <w:hyperlink r:id="rId20" w:tooltip="Slinné žlázy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slinných žláz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.</w:t>
      </w:r>
    </w:p>
    <w:p w:rsidR="00DD6F0B" w:rsidRPr="00194828" w:rsidRDefault="00AE7AA9" w:rsidP="000A4D17">
      <w:pPr>
        <w:spacing w:before="120" w:after="120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07893A80" wp14:editId="3695F999">
            <wp:simplePos x="0" y="0"/>
            <wp:positionH relativeFrom="column">
              <wp:posOffset>4743450</wp:posOffset>
            </wp:positionH>
            <wp:positionV relativeFrom="paragraph">
              <wp:posOffset>95250</wp:posOffset>
            </wp:positionV>
            <wp:extent cx="1981200" cy="1952625"/>
            <wp:effectExtent l="0" t="0" r="0" b="9525"/>
            <wp:wrapTight wrapText="bothSides">
              <wp:wrapPolygon edited="0">
                <wp:start x="0" y="0"/>
                <wp:lineTo x="0" y="21495"/>
                <wp:lineTo x="21392" y="21495"/>
                <wp:lineTo x="21392" y="0"/>
                <wp:lineTo x="0" y="0"/>
              </wp:wrapPolygon>
            </wp:wrapTight>
            <wp:docPr id="1" name="irc_mi" descr="http://www.nechcikazy.cz/media/image/tooth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nechcikazy.cz/media/image/tooth2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F0B" w:rsidRPr="00194828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cs-CZ"/>
        </w:rPr>
        <w:t>Zuby</w:t>
      </w:r>
    </w:p>
    <w:p w:rsidR="00DD6F0B" w:rsidRPr="00194828" w:rsidRDefault="00DD6F0B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Lidský </w:t>
      </w:r>
      <w:hyperlink r:id="rId22" w:tooltip="Chrup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chrup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je tzv. </w:t>
      </w:r>
      <w:hyperlink r:id="rId23" w:tooltip="Heterodontní chrup (stránka neexistuje)" w:history="1">
        <w:r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heterodontní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. To znamená, že </w:t>
      </w:r>
      <w:hyperlink r:id="rId24" w:tooltip="Zub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zuby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jsou tvarově rozlišeny na </w:t>
      </w:r>
      <w:hyperlink r:id="rId25" w:tooltip="Řezák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řezáky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</w:t>
      </w:r>
      <w:hyperlink r:id="rId26" w:tooltip="Špičák (zub)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špičáky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</w:t>
      </w:r>
      <w:hyperlink r:id="rId27" w:tooltip="Třenové zuby (stránka neexistuje)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třenové zuby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</w:t>
      </w:r>
      <w:hyperlink r:id="rId28" w:tooltip="Stolička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stoličky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. Počet zubů těchto typů se zapisuje jako </w:t>
      </w:r>
      <w:hyperlink r:id="rId29" w:tooltip="Zubní vzorec (stránka neexistuje)" w:history="1">
        <w:r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zubní vzorec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; zubní vzorec dospělého člověka je 2-1-2-3, což znamená, že v pravé polovině horní čelisti má člověk 2 řezáky, 1 špičák, 2 zuby třenové a 3 stoličky. </w:t>
      </w:r>
      <w:r w:rsid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Tedy dospělý chrup tvoří 32 zubů. </w:t>
      </w:r>
      <w:r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Mléčný chrup</w:t>
      </w: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má zubní vzorec 2-1-0-2 (celkem 20 zubů).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Zuby zajišťují </w:t>
      </w:r>
      <w:r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mechanické zpracování potravy</w:t>
      </w: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.</w:t>
      </w:r>
    </w:p>
    <w:p w:rsidR="00DD6F0B" w:rsidRPr="00194828" w:rsidRDefault="00DD6F0B" w:rsidP="000A4D17">
      <w:pPr>
        <w:spacing w:before="120" w:after="120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cs-CZ"/>
        </w:rPr>
      </w:pPr>
      <w:r w:rsidRPr="00194828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cs-CZ"/>
        </w:rPr>
        <w:t>Jazyk</w:t>
      </w:r>
    </w:p>
    <w:p w:rsidR="00DD6F0B" w:rsidRPr="00194828" w:rsidRDefault="00611528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hyperlink r:id="rId30" w:tooltip="Jazyk (orgán)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Jazyk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je orgán z </w:t>
      </w:r>
      <w:hyperlink r:id="rId31" w:tooltip="Příčně pruhovaná svalovina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příčně pruhované svaloviny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nacházející se v dutině ústní. Na jeho povrchu jsou </w:t>
      </w:r>
      <w:hyperlink r:id="rId32" w:tooltip="Chemoreceptor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chemoreceptory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zvané </w:t>
      </w:r>
      <w:hyperlink r:id="rId33" w:tooltip="Chuťový pohárek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chuťové pohárky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díky kterým vnímáme </w:t>
      </w:r>
      <w:hyperlink r:id="rId34" w:tooltip="Chuť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chuť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jídla. Chuťové buňky vnímají 5 základních chutí: sladkou, slanou, hořkou, kyselou a </w:t>
      </w:r>
      <w:proofErr w:type="spellStart"/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umami</w:t>
      </w:r>
      <w:proofErr w:type="spellEnd"/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. Výsledná chuť jídla, kterou pak vnímáme, je jejich kombinací. Receptory mají své specifické umístění.</w:t>
      </w:r>
    </w:p>
    <w:p w:rsidR="00DD6F0B" w:rsidRPr="00194828" w:rsidRDefault="00DD6F0B" w:rsidP="000A4D17">
      <w:pPr>
        <w:spacing w:before="120" w:after="120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cs-CZ"/>
        </w:rPr>
      </w:pPr>
      <w:r w:rsidRPr="00194828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cs-CZ"/>
        </w:rPr>
        <w:t>Slinné žlázy</w:t>
      </w:r>
    </w:p>
    <w:p w:rsidR="00DD6F0B" w:rsidRDefault="00611528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hyperlink r:id="rId35" w:tooltip="Slinné žlázy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Slinné žlázy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vylučují </w:t>
      </w:r>
      <w:hyperlink r:id="rId36" w:tooltip="Slina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sliny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. Sliny obsahují </w:t>
      </w:r>
      <w:hyperlink r:id="rId37" w:tooltip="Voda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vodu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enzym </w:t>
      </w:r>
      <w:hyperlink r:id="rId38" w:tooltip="Amyláza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ptyalin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který rozkládá </w:t>
      </w:r>
      <w:hyperlink r:id="rId39" w:tooltip="Škrob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cukry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a </w:t>
      </w:r>
      <w:hyperlink r:id="rId40" w:tooltip="Hlen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hlen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, zajišťující spojení potravy a vazkost slin. Dále čistí zuby a mineralizují sklovinu.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Tři </w:t>
      </w:r>
      <w:r w:rsidR="00091F4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velké párové slinné žlázy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jsou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hyperlink r:id="rId41" w:tooltip="Příušní žláza (stránka neexistuje)" w:history="1">
        <w:r w:rsidR="00091F4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p</w:t>
        </w:r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říušní žláza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</w:t>
      </w:r>
      <w:hyperlink r:id="rId42" w:tooltip="Podjazyková žláza (stránka neexistuje)" w:history="1">
        <w:r w:rsidR="00091F4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p</w:t>
        </w:r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odjazyková žláza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</w:t>
      </w:r>
      <w:hyperlink r:id="rId43" w:tooltip="Podčelistní žláza (stránka neexistuje)" w:history="1">
        <w:r w:rsidR="00091F4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p</w:t>
        </w:r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odčelistní žláza</w:t>
        </w:r>
      </w:hyperlink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.</w:t>
      </w:r>
    </w:p>
    <w:p w:rsidR="002C32FE" w:rsidRPr="00194828" w:rsidRDefault="002C32FE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cs-CZ"/>
        </w:rPr>
        <w:t>D, E, H, Ch, J, M, P, S, U, V, Z</w:t>
      </w:r>
    </w:p>
    <w:p w:rsidR="00DD6F0B" w:rsidRPr="00194828" w:rsidRDefault="00091F4B" w:rsidP="000A4D17">
      <w:pPr>
        <w:spacing w:before="120" w:after="120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</w:pPr>
      <w:r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 xml:space="preserve">2. </w:t>
      </w:r>
      <w:r w:rsidR="00DD6F0B"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>Hltan</w:t>
      </w:r>
    </w:p>
    <w:p w:rsidR="00DD6F0B" w:rsidRPr="00194828" w:rsidRDefault="00611528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hyperlink r:id="rId44" w:tooltip="Hltan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Hltan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je společná část </w:t>
      </w:r>
      <w:hyperlink r:id="rId45" w:tooltip="Dýchací soustava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dýchací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</w:t>
      </w:r>
      <w:hyperlink r:id="rId46" w:tooltip="Trávicí soustava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trávicí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soustavy. Tvoří také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přechod mezi ústní dutinou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níže umístěným </w:t>
      </w:r>
      <w:hyperlink r:id="rId47" w:tooltip="Jícen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jícnem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. Potrava by měla vždy procházet do hltanu - </w:t>
      </w:r>
      <w:hyperlink r:id="rId48" w:tooltip="Hrtanová příklopka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hrtanová příklopka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se po každém </w:t>
      </w:r>
      <w:hyperlink r:id="rId49" w:tooltip="Polykání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polknutí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zavře a zamezí soustu vstup do hrtanu. V opačném případě by totiž mohlo vdechnutí sousta mít </w:t>
      </w:r>
      <w:hyperlink r:id="rId50" w:tooltip="Smrt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smrtelné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následky. </w:t>
      </w:r>
    </w:p>
    <w:p w:rsidR="00DD6F0B" w:rsidRPr="00194828" w:rsidRDefault="00091F4B" w:rsidP="000A4D17">
      <w:pPr>
        <w:spacing w:before="120" w:after="120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</w:pPr>
      <w:r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 xml:space="preserve">3. </w:t>
      </w:r>
      <w:r w:rsidR="00DD6F0B"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>Jícen</w:t>
      </w:r>
    </w:p>
    <w:p w:rsidR="00DD6F0B" w:rsidRPr="00194828" w:rsidRDefault="00611528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hyperlink r:id="rId51" w:tooltip="Jícen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Jícen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je přibližně 25-32 centimetrů dlouhá trubice. Je tvořen </w:t>
      </w:r>
      <w:hyperlink r:id="rId52" w:tooltip="Hladká svalovina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hladkou svalovinou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, která vyvolává rytmické pohyby (</w:t>
      </w:r>
      <w:hyperlink r:id="rId53" w:tooltip="Peristaltika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peristaltika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), které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posouvají potravu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do </w:t>
      </w:r>
      <w:hyperlink r:id="rId54" w:tooltip="Žaludek člověka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žaludku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. </w:t>
      </w:r>
    </w:p>
    <w:p w:rsidR="002C32FE" w:rsidRDefault="002C32FE">
      <w:pP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br w:type="page"/>
      </w:r>
    </w:p>
    <w:p w:rsidR="00DD6F0B" w:rsidRPr="00194828" w:rsidRDefault="00091F4B" w:rsidP="000A4D17">
      <w:pPr>
        <w:spacing w:before="120" w:after="120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</w:pPr>
      <w:r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lastRenderedPageBreak/>
        <w:t xml:space="preserve">4. </w:t>
      </w:r>
      <w:r w:rsidR="00DD6F0B"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>Žaludek</w:t>
      </w:r>
    </w:p>
    <w:p w:rsidR="003F29B1" w:rsidRPr="00194828" w:rsidRDefault="00611528" w:rsidP="000A4D17">
      <w:pPr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</w:pPr>
      <w:hyperlink r:id="rId55" w:tooltip="Žaludek člověka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Žaludek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je rozšířená část trávicí trubice o </w:t>
      </w:r>
      <w:hyperlink r:id="rId56" w:tooltip="Objem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objemu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1 až 2 litry. Probíhá v něm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mechanické i chemické trávení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.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Mechanické trávení zajišťují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stahy žaludku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následně pak vzniká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trávenina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(chymus)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. Chemické probíhá za účasti </w:t>
      </w:r>
      <w:hyperlink r:id="rId57" w:tooltip="HCl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kyseliny chlorovodíkové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</w:t>
      </w:r>
      <w:hyperlink r:id="rId58" w:tooltip="Enzym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enzymů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(např. </w:t>
      </w:r>
      <w:hyperlink r:id="rId59" w:tooltip="Pepsin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pepsin</w:t>
        </w:r>
      </w:hyperlink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). Fu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nkcí kyseliny chlorovodíkové je ničení bakterií, nabobtnání bílkovin (usnadnění jejich dalšího trávení), aktivace pepsinu. Její koncentrace v žaludku je asi 0,4%. 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Pepsin štěpí bílkoviny. 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Stěny žaludku jsou chráněny před kyselinou vrstvou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hlenu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jejímž porušením vznikají </w:t>
      </w:r>
      <w:hyperlink r:id="rId60" w:tooltip="Žaludeční vřed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žaludeční vředy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.</w:t>
      </w:r>
    </w:p>
    <w:p w:rsidR="00DD6F0B" w:rsidRPr="00194828" w:rsidRDefault="00091F4B" w:rsidP="000A4D17">
      <w:pPr>
        <w:spacing w:before="120" w:after="120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</w:pPr>
      <w:r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 xml:space="preserve">5. </w:t>
      </w:r>
      <w:r w:rsidR="00DD6F0B"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>Tenké střevo</w:t>
      </w:r>
    </w:p>
    <w:p w:rsidR="00DD6F0B" w:rsidRPr="00194828" w:rsidRDefault="00611528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hyperlink r:id="rId61" w:tooltip="Tenké střevo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Tenké střevo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je 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část trávicí trubice o průměru 3 centimetr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y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délce až 3-6 metrů. Dochází zde ke konečnému natrávení potravy a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vstřebání většiny živin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. Jeho povrch je zvětšen (až na 300m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cs-CZ"/>
        </w:rPr>
        <w:t>2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) pomocí </w:t>
      </w:r>
      <w:hyperlink r:id="rId62" w:tooltip="Klk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klků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, což jsou útvary vysoké kolem 1 mm, které vyčnívají do prostoru střeva.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3F29B1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Dělí se na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hyperlink r:id="rId63" w:tooltip="Dvanáctník" w:history="1">
        <w:r w:rsidR="00091F4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d</w:t>
        </w:r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vanáctník</w:t>
        </w:r>
      </w:hyperlink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</w:t>
      </w:r>
      <w:hyperlink r:id="rId64" w:tooltip="Lačník (stránka neexistuje)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lačník</w:t>
        </w:r>
      </w:hyperlink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hyperlink r:id="rId65" w:tooltip="Kyčelník (stránka neexistuje)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kyčelník</w:t>
        </w:r>
      </w:hyperlink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.</w:t>
      </w:r>
    </w:p>
    <w:p w:rsidR="00DD6F0B" w:rsidRPr="00194828" w:rsidRDefault="00DD6F0B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V tenkém střevě probíhá </w:t>
      </w:r>
      <w:r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chemické trávení</w:t>
      </w: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pomocí tří různých šťáv: </w:t>
      </w:r>
      <w:hyperlink r:id="rId66" w:tooltip="Střevní šťáva (stránka neexistuje)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střevní šťávy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šťávy </w:t>
      </w:r>
      <w:hyperlink r:id="rId67" w:tooltip="Slinivka břišní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slinivky břišní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</w:t>
      </w:r>
      <w:hyperlink r:id="rId68" w:tooltip="Žluč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žluči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. </w:t>
      </w:r>
      <w:r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Střevní šťáva</w:t>
      </w: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je produkována žlázkami tenkého střeva a obsahuje </w:t>
      </w:r>
      <w:r w:rsidR="00027173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enzy</w:t>
      </w: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my štěpící </w:t>
      </w:r>
      <w:hyperlink r:id="rId69" w:tooltip="Bílkovina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bílkovin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y, tuky a </w:t>
      </w:r>
      <w:hyperlink r:id="rId70" w:tooltip="Sacharidy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cukr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y. </w:t>
      </w:r>
      <w:r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Šťáva slinivky břišní</w:t>
      </w: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vzniká, jak název napovídá, ve </w:t>
      </w:r>
      <w:hyperlink r:id="rId71" w:tooltip="Slinivka břišní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slinivce břišní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do střeva ústí ve dvanácterníku</w:t>
      </w:r>
      <w:r w:rsidR="00E853D6">
        <w:rPr>
          <w:rFonts w:ascii="Times New Roman" w:eastAsia="Times New Roman" w:hAnsi="Times New Roman" w:cs="Times New Roman"/>
          <w:sz w:val="26"/>
          <w:szCs w:val="26"/>
          <w:lang w:eastAsia="cs-CZ"/>
        </w:rPr>
        <w:t>.</w:t>
      </w: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Žluč</w:t>
      </w: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vzniká v </w:t>
      </w:r>
      <w:hyperlink r:id="rId72" w:tooltip="Játra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játrech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skladuje a zahušťuje se ve </w:t>
      </w:r>
      <w:hyperlink r:id="rId73" w:tooltip="Žlučník" w:history="1">
        <w:r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žlučníku</w:t>
        </w:r>
      </w:hyperlink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do tenkého střeva ústí ve dvanácterníku. Žluč zajišťují </w:t>
      </w:r>
      <w:r w:rsidR="00027173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rozptýlení</w:t>
      </w:r>
      <w:r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 xml:space="preserve"> tuků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027173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na drobné kapičky 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a tím </w:t>
      </w:r>
      <w:r w:rsidR="00027173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umožňuje 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jejich lepší trávení</w:t>
      </w: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.</w:t>
      </w:r>
    </w:p>
    <w:p w:rsidR="002C32FE" w:rsidRPr="002C32FE" w:rsidRDefault="002C32FE" w:rsidP="000A4D17">
      <w:pPr>
        <w:spacing w:before="120" w:after="120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cs-CZ"/>
        </w:rPr>
      </w:pPr>
      <w:r w:rsidRPr="002C32FE">
        <w:rPr>
          <w:rFonts w:ascii="Times New Roman" w:eastAsia="Times New Roman" w:hAnsi="Times New Roman" w:cs="Times New Roman"/>
          <w:bCs/>
          <w:sz w:val="26"/>
          <w:szCs w:val="26"/>
          <w:lang w:eastAsia="cs-CZ"/>
        </w:rPr>
        <w:t xml:space="preserve">H, Ch, J, K, L, N, P, R, T, V, Ž </w:t>
      </w:r>
    </w:p>
    <w:p w:rsidR="00DD6F0B" w:rsidRPr="00194828" w:rsidRDefault="00027173" w:rsidP="000A4D17">
      <w:pPr>
        <w:spacing w:before="120" w:after="120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</w:pPr>
      <w:r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 xml:space="preserve">6. </w:t>
      </w:r>
      <w:r w:rsidR="00DD6F0B"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>Tlusté střevo</w:t>
      </w:r>
    </w:p>
    <w:p w:rsidR="00DD6F0B" w:rsidRPr="00194828" w:rsidRDefault="00611528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hyperlink r:id="rId74" w:tooltip="Tlusté střevo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Tlusté střevo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slouží k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zahušťování potravy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(nikoliv k jejímu trávení), probíhá zde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 xml:space="preserve">vstřebávání zbylé </w:t>
      </w:r>
      <w:hyperlink r:id="rId75" w:tooltip="Voda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vody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</w:t>
      </w:r>
      <w:hyperlink r:id="rId76" w:tooltip="Soli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solí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</w:t>
      </w:r>
      <w:hyperlink r:id="rId77" w:tooltip="Vitamín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vitamínů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. Nachází se v něm také bohaté </w:t>
      </w:r>
      <w:hyperlink r:id="rId78" w:tooltip="Střevní mikroflóra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bakteriální osídlení</w:t>
        </w:r>
      </w:hyperlink>
      <w:r w:rsidR="00027173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(bakterie e. </w:t>
      </w:r>
      <w:proofErr w:type="gramStart"/>
      <w:r w:rsidR="00027173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coli</w:t>
      </w:r>
      <w:proofErr w:type="gramEnd"/>
      <w:r w:rsidR="00027173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)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. Díky symbiotickým bakteriím zde probíhají kvasné a hnilobné procesy (vzniká </w:t>
      </w:r>
      <w:hyperlink r:id="rId79" w:tooltip="Methan" w:history="1">
        <w:proofErr w:type="spellStart"/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methan</w:t>
        </w:r>
        <w:proofErr w:type="spellEnd"/>
      </w:hyperlink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)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</w:t>
      </w:r>
      <w:r w:rsidR="00027173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vznikají 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některé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 xml:space="preserve">vitamíny – </w:t>
      </w:r>
      <w:hyperlink r:id="rId80" w:tooltip="Vitamín K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K</w:t>
        </w:r>
      </w:hyperlink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 xml:space="preserve">, </w:t>
      </w:r>
      <w:hyperlink r:id="rId81" w:tooltip="Vitamín B12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B</w:t>
        </w:r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vertAlign w:val="subscript"/>
            <w:lang w:eastAsia="cs-CZ"/>
          </w:rPr>
          <w:t>12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. Poslední částí tlustého střeva je </w:t>
      </w:r>
      <w:hyperlink r:id="rId82" w:tooltip="Řiť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řiť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se dvěma kruhovými svěrači. Řitním otvorem se při defekaci dostává z těla </w:t>
      </w:r>
      <w:hyperlink r:id="rId83" w:tooltip="Stolice (vyprazdňování)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stolice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.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Stolici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tvoří nestravitelné zbytky potravy, odloupané buňky </w:t>
      </w:r>
      <w:hyperlink r:id="rId84" w:tooltip="Epitelová tkáň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epitelů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, voda, anorganické látky, produkty rozkladu žlučových barviv (určují barvu stolice), odumřelé bakterie a produkty jejich metabolismu.</w:t>
      </w:r>
      <w:r w:rsidR="00027173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3F29B1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Tlusté střevo se dělí na slepé střevo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</w:t>
      </w:r>
      <w:hyperlink r:id="rId85" w:tooltip="Apendix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červovitý přívěšek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DD6F0B" w:rsidRPr="00194828">
        <w:rPr>
          <w:rFonts w:ascii="Times New Roman" w:eastAsia="Times New Roman" w:hAnsi="Times New Roman" w:cs="Times New Roman"/>
          <w:i/>
          <w:iCs/>
          <w:sz w:val="26"/>
          <w:szCs w:val="26"/>
          <w:lang w:eastAsia="cs-CZ"/>
        </w:rPr>
        <w:t>(</w:t>
      </w:r>
      <w:proofErr w:type="spellStart"/>
      <w:r w:rsidR="00DD6F0B" w:rsidRPr="00194828">
        <w:rPr>
          <w:rFonts w:ascii="Times New Roman" w:eastAsia="Times New Roman" w:hAnsi="Times New Roman" w:cs="Times New Roman"/>
          <w:i/>
          <w:iCs/>
          <w:sz w:val="26"/>
          <w:szCs w:val="26"/>
          <w:lang w:eastAsia="cs-CZ"/>
        </w:rPr>
        <w:t>appendix</w:t>
      </w:r>
      <w:proofErr w:type="spellEnd"/>
      <w:r w:rsidR="00DD6F0B" w:rsidRPr="00194828">
        <w:rPr>
          <w:rFonts w:ascii="Times New Roman" w:eastAsia="Times New Roman" w:hAnsi="Times New Roman" w:cs="Times New Roman"/>
          <w:i/>
          <w:iCs/>
          <w:sz w:val="26"/>
          <w:szCs w:val="26"/>
          <w:lang w:eastAsia="cs-CZ"/>
        </w:rPr>
        <w:t>)</w:t>
      </w:r>
      <w:r w:rsidR="00091F4B" w:rsidRPr="00194828">
        <w:rPr>
          <w:rFonts w:ascii="Times New Roman" w:eastAsia="Times New Roman" w:hAnsi="Times New Roman" w:cs="Times New Roman"/>
          <w:i/>
          <w:iCs/>
          <w:sz w:val="26"/>
          <w:szCs w:val="26"/>
          <w:lang w:eastAsia="cs-CZ"/>
        </w:rPr>
        <w:t xml:space="preserve">, </w:t>
      </w:r>
      <w:hyperlink r:id="rId86" w:tooltip="Tračník" w:history="1">
        <w:r w:rsidR="003F29B1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t</w:t>
        </w:r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račník</w:t>
        </w:r>
      </w:hyperlink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</w:t>
      </w:r>
      <w:hyperlink r:id="rId87" w:tooltip="Konečník" w:history="1">
        <w:r w:rsidR="003F29B1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k</w:t>
        </w:r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onečník</w:t>
        </w:r>
      </w:hyperlink>
      <w:r w:rsidR="003F29B1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.</w:t>
      </w:r>
    </w:p>
    <w:p w:rsidR="00DD6F0B" w:rsidRPr="00194828" w:rsidRDefault="00027173" w:rsidP="000A4D17">
      <w:pPr>
        <w:spacing w:before="120" w:after="120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</w:pPr>
      <w:r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 xml:space="preserve">7. </w:t>
      </w:r>
      <w:r w:rsidR="00DD6F0B" w:rsidRPr="0019482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cs-CZ"/>
        </w:rPr>
        <w:t>Žlázy trávicí soustavy</w:t>
      </w:r>
    </w:p>
    <w:p w:rsidR="00DD6F0B" w:rsidRPr="00194828" w:rsidRDefault="00DD6F0B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Mezi žlázy trávicí soustavy patří slinivka břišní a játra. Obě tyto žlázy mají kromě svého fungování v rámci trávicí soustavy další neméně významné funkce. </w:t>
      </w:r>
    </w:p>
    <w:p w:rsidR="00DD6F0B" w:rsidRPr="00194828" w:rsidRDefault="00DD6F0B" w:rsidP="000A4D17">
      <w:pPr>
        <w:spacing w:before="120" w:after="120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cs-CZ"/>
        </w:rPr>
      </w:pPr>
      <w:r w:rsidRPr="00194828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cs-CZ"/>
        </w:rPr>
        <w:t>Slinivka břišní</w:t>
      </w:r>
    </w:p>
    <w:p w:rsidR="00DD6F0B" w:rsidRPr="00194828" w:rsidRDefault="00611528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hyperlink r:id="rId88" w:tooltip="Slinivka břišní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Slinivka břišní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je podlouhlý orgán uložený v ohbí dvanáctníku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Kromě výše uvedeného produkuje slinivka </w:t>
      </w:r>
      <w:r w:rsidR="00091F4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 xml:space="preserve">hormony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regulující hladinu cukru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v krvi (</w:t>
      </w:r>
      <w:hyperlink r:id="rId89" w:tooltip="Inzulin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inzulin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</w:t>
      </w:r>
      <w:hyperlink r:id="rId90" w:tooltip="Glukagon" w:history="1">
        <w:proofErr w:type="spellStart"/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glukagon</w:t>
        </w:r>
        <w:proofErr w:type="spellEnd"/>
      </w:hyperlink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)</w:t>
      </w:r>
      <w:r w:rsidR="000A4D17">
        <w:rPr>
          <w:rFonts w:ascii="Times New Roman" w:eastAsia="Times New Roman" w:hAnsi="Times New Roman" w:cs="Times New Roman"/>
          <w:sz w:val="26"/>
          <w:szCs w:val="26"/>
          <w:lang w:eastAsia="cs-CZ"/>
        </w:rPr>
        <w:t>.</w:t>
      </w:r>
    </w:p>
    <w:p w:rsidR="00DD6F0B" w:rsidRPr="00194828" w:rsidRDefault="00DD6F0B" w:rsidP="000A4D17">
      <w:pPr>
        <w:spacing w:before="120" w:after="120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cs-CZ"/>
        </w:rPr>
      </w:pPr>
      <w:r w:rsidRPr="00194828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cs-CZ"/>
        </w:rPr>
        <w:t>Játra</w:t>
      </w:r>
    </w:p>
    <w:p w:rsidR="00964A49" w:rsidRDefault="00611528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hyperlink r:id="rId91" w:tooltip="Játra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Játra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j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sou nejteplejším orgánem (40 °C až 41 °C) lidského těla díky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množství metabolických procesů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, které zde probíhají.</w:t>
      </w:r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Játra jsou </w:t>
      </w:r>
      <w:r w:rsidR="00DD6F0B" w:rsidRPr="00194828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zásobním</w:t>
      </w:r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orgánem a hlavním metabolickým centrem organismu. Dále plní funkci </w:t>
      </w:r>
      <w:hyperlink r:id="rId92" w:tooltip="Detoxikace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detoxikační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</w:t>
      </w:r>
      <w:hyperlink r:id="rId93" w:tooltip="Termoregulace (stránka neexistuje)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termoregulační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, rozpadají se zde </w:t>
      </w:r>
      <w:hyperlink r:id="rId94" w:tooltip="Červené krvinky" w:history="1">
        <w:r w:rsidR="00DD6F0B" w:rsidRPr="00194828">
          <w:rPr>
            <w:rFonts w:ascii="Times New Roman" w:eastAsia="Times New Roman" w:hAnsi="Times New Roman" w:cs="Times New Roman"/>
            <w:sz w:val="26"/>
            <w:szCs w:val="26"/>
            <w:lang w:eastAsia="cs-CZ"/>
          </w:rPr>
          <w:t>červené krvinky</w:t>
        </w:r>
      </w:hyperlink>
      <w:r w:rsidR="00DD6F0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a vzniká zde </w:t>
      </w:r>
      <w:hyperlink r:id="rId95" w:tooltip="Žluč" w:history="1">
        <w:r w:rsidR="00DD6F0B" w:rsidRPr="00194828">
          <w:rPr>
            <w:rFonts w:ascii="Times New Roman" w:eastAsia="Times New Roman" w:hAnsi="Times New Roman" w:cs="Times New Roman"/>
            <w:b/>
            <w:sz w:val="26"/>
            <w:szCs w:val="26"/>
            <w:lang w:eastAsia="cs-CZ"/>
          </w:rPr>
          <w:t>žluč</w:t>
        </w:r>
      </w:hyperlink>
      <w:r w:rsidR="00091F4B" w:rsidRPr="00194828">
        <w:rPr>
          <w:rFonts w:ascii="Times New Roman" w:eastAsia="Times New Roman" w:hAnsi="Times New Roman" w:cs="Times New Roman"/>
          <w:sz w:val="26"/>
          <w:szCs w:val="26"/>
          <w:lang w:eastAsia="cs-CZ"/>
        </w:rPr>
        <w:t>.</w:t>
      </w:r>
    </w:p>
    <w:p w:rsidR="002034DF" w:rsidRDefault="002C32FE" w:rsidP="000A4D17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cs-CZ"/>
        </w:rPr>
        <w:t>A, B, Č, G, H, I, O, Ř, S, T, V, Ž</w:t>
      </w:r>
    </w:p>
    <w:tbl>
      <w:tblPr>
        <w:tblStyle w:val="Mkatabulky"/>
        <w:tblpPr w:leftFromText="141" w:rightFromText="141" w:tblpY="660"/>
        <w:tblW w:w="0" w:type="auto"/>
        <w:tblLook w:val="04A0" w:firstRow="1" w:lastRow="0" w:firstColumn="1" w:lastColumn="0" w:noHBand="0" w:noVBand="1"/>
      </w:tblPr>
      <w:tblGrid>
        <w:gridCol w:w="2651"/>
        <w:gridCol w:w="2651"/>
        <w:gridCol w:w="2652"/>
        <w:gridCol w:w="2652"/>
      </w:tblGrid>
      <w:tr w:rsidR="002034DF" w:rsidRPr="002034DF" w:rsidTr="00A441EB">
        <w:trPr>
          <w:trHeight w:val="2424"/>
        </w:trPr>
        <w:tc>
          <w:tcPr>
            <w:tcW w:w="2651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4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2651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4D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2652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4DF">
              <w:rPr>
                <w:rFonts w:ascii="Times New Roman" w:hAnsi="Times New Roman" w:cs="Times New Roman"/>
                <w:b/>
                <w:sz w:val="24"/>
                <w:szCs w:val="24"/>
              </w:rPr>
              <w:t>C, Č</w:t>
            </w:r>
          </w:p>
        </w:tc>
        <w:tc>
          <w:tcPr>
            <w:tcW w:w="2652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4DF">
              <w:rPr>
                <w:rFonts w:ascii="Times New Roman" w:hAnsi="Times New Roman" w:cs="Times New Roman"/>
                <w:b/>
                <w:sz w:val="24"/>
                <w:szCs w:val="24"/>
              </w:rPr>
              <w:t>D, Ď</w:t>
            </w:r>
          </w:p>
        </w:tc>
      </w:tr>
      <w:tr w:rsidR="002034DF" w:rsidRPr="002034DF" w:rsidTr="00A441EB">
        <w:trPr>
          <w:trHeight w:val="2424"/>
        </w:trPr>
        <w:tc>
          <w:tcPr>
            <w:tcW w:w="2651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4D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F</w:t>
            </w:r>
          </w:p>
        </w:tc>
        <w:tc>
          <w:tcPr>
            <w:tcW w:w="2651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2652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</w:p>
        </w:tc>
        <w:tc>
          <w:tcPr>
            <w:tcW w:w="2652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</w:t>
            </w:r>
          </w:p>
        </w:tc>
      </w:tr>
      <w:tr w:rsidR="002034DF" w:rsidRPr="002034DF" w:rsidTr="00A441EB">
        <w:trPr>
          <w:trHeight w:val="2424"/>
        </w:trPr>
        <w:tc>
          <w:tcPr>
            <w:tcW w:w="2651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651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</w:t>
            </w:r>
          </w:p>
        </w:tc>
        <w:tc>
          <w:tcPr>
            <w:tcW w:w="2652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2652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</w:p>
        </w:tc>
      </w:tr>
      <w:tr w:rsidR="002034DF" w:rsidRPr="002034DF" w:rsidTr="00A441EB">
        <w:trPr>
          <w:trHeight w:val="2424"/>
        </w:trPr>
        <w:tc>
          <w:tcPr>
            <w:tcW w:w="2651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2651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2652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2652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P, Q</w:t>
            </w:r>
          </w:p>
        </w:tc>
      </w:tr>
      <w:tr w:rsidR="002034DF" w:rsidRPr="002034DF" w:rsidTr="00A441EB">
        <w:trPr>
          <w:trHeight w:val="2424"/>
        </w:trPr>
        <w:tc>
          <w:tcPr>
            <w:tcW w:w="2651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2651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Ř</w:t>
            </w:r>
          </w:p>
        </w:tc>
        <w:tc>
          <w:tcPr>
            <w:tcW w:w="2652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S, Š</w:t>
            </w:r>
          </w:p>
        </w:tc>
        <w:tc>
          <w:tcPr>
            <w:tcW w:w="2652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T, Ť</w:t>
            </w:r>
          </w:p>
        </w:tc>
      </w:tr>
      <w:tr w:rsidR="002034DF" w:rsidRPr="002034DF" w:rsidTr="00A441EB">
        <w:trPr>
          <w:trHeight w:val="2424"/>
        </w:trPr>
        <w:tc>
          <w:tcPr>
            <w:tcW w:w="2651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1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V, W</w:t>
            </w:r>
          </w:p>
        </w:tc>
        <w:tc>
          <w:tcPr>
            <w:tcW w:w="2652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X, Y, Z</w:t>
            </w:r>
          </w:p>
        </w:tc>
        <w:tc>
          <w:tcPr>
            <w:tcW w:w="2652" w:type="dxa"/>
          </w:tcPr>
          <w:p w:rsidR="002034DF" w:rsidRPr="002034DF" w:rsidRDefault="002034DF" w:rsidP="002034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</w:t>
            </w:r>
          </w:p>
        </w:tc>
      </w:tr>
    </w:tbl>
    <w:p w:rsidR="002C32FE" w:rsidRDefault="002034DF" w:rsidP="00611528">
      <w:pPr>
        <w:jc w:val="both"/>
      </w:pPr>
      <w:r w:rsidRPr="002034DF">
        <w:rPr>
          <w:rFonts w:ascii="Times New Roman" w:hAnsi="Times New Roman" w:cs="Times New Roman"/>
          <w:b/>
          <w:sz w:val="24"/>
          <w:szCs w:val="24"/>
        </w:rPr>
        <w:t>Alfa-box</w:t>
      </w:r>
      <w:r w:rsidRPr="002034DF">
        <w:rPr>
          <w:rFonts w:ascii="Times New Roman" w:hAnsi="Times New Roman" w:cs="Times New Roman"/>
          <w:sz w:val="24"/>
          <w:szCs w:val="24"/>
        </w:rPr>
        <w:t xml:space="preserve"> </w:t>
      </w:r>
      <w:r w:rsidRPr="002034DF">
        <w:rPr>
          <w:rFonts w:ascii="Times New Roman" w:hAnsi="Times New Roman" w:cs="Times New Roman"/>
          <w:sz w:val="24"/>
          <w:szCs w:val="24"/>
        </w:rPr>
        <w:tab/>
      </w:r>
      <w:r w:rsidRPr="002034DF">
        <w:rPr>
          <w:rFonts w:ascii="Times New Roman" w:hAnsi="Times New Roman" w:cs="Times New Roman"/>
          <w:sz w:val="24"/>
          <w:szCs w:val="24"/>
        </w:rPr>
        <w:tab/>
      </w:r>
      <w:r w:rsidRPr="002034DF">
        <w:rPr>
          <w:rFonts w:ascii="Times New Roman" w:hAnsi="Times New Roman" w:cs="Times New Roman"/>
          <w:b/>
          <w:sz w:val="24"/>
          <w:szCs w:val="24"/>
        </w:rPr>
        <w:t>Téma:</w:t>
      </w:r>
      <w:bookmarkStart w:id="0" w:name="_GoBack"/>
      <w:bookmarkEnd w:id="0"/>
      <w:r w:rsidR="00611528">
        <w:t xml:space="preserve"> </w:t>
      </w:r>
    </w:p>
    <w:sectPr w:rsidR="002C32FE" w:rsidSect="00DD6F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50E9"/>
    <w:multiLevelType w:val="multilevel"/>
    <w:tmpl w:val="6138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856340"/>
    <w:multiLevelType w:val="multilevel"/>
    <w:tmpl w:val="B48E4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D67AEC"/>
    <w:multiLevelType w:val="multilevel"/>
    <w:tmpl w:val="0FD6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94559F"/>
    <w:multiLevelType w:val="multilevel"/>
    <w:tmpl w:val="EE782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E61B73"/>
    <w:multiLevelType w:val="multilevel"/>
    <w:tmpl w:val="8642F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0B"/>
    <w:rsid w:val="00027173"/>
    <w:rsid w:val="00091F4B"/>
    <w:rsid w:val="000A4D17"/>
    <w:rsid w:val="00194828"/>
    <w:rsid w:val="002034DF"/>
    <w:rsid w:val="002C32FE"/>
    <w:rsid w:val="003F29B1"/>
    <w:rsid w:val="00611528"/>
    <w:rsid w:val="00964A49"/>
    <w:rsid w:val="00AE7AA9"/>
    <w:rsid w:val="00DD6F0B"/>
    <w:rsid w:val="00E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6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6F0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091F4B"/>
    <w:pPr>
      <w:ind w:left="720"/>
      <w:contextualSpacing/>
    </w:pPr>
  </w:style>
  <w:style w:type="table" w:styleId="Mkatabulky">
    <w:name w:val="Table Grid"/>
    <w:basedOn w:val="Normlntabulka"/>
    <w:uiPriority w:val="59"/>
    <w:rsid w:val="00203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6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6F0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091F4B"/>
    <w:pPr>
      <w:ind w:left="720"/>
      <w:contextualSpacing/>
    </w:pPr>
  </w:style>
  <w:style w:type="table" w:styleId="Mkatabulky">
    <w:name w:val="Table Grid"/>
    <w:basedOn w:val="Normlntabulka"/>
    <w:uiPriority w:val="59"/>
    <w:rsid w:val="00203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9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5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1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65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cs.wikipedia.org/wiki/%C5%A0pi%C4%8D%C3%A1k_%28zub%29" TargetMode="External"/><Relationship Id="rId21" Type="http://schemas.openxmlformats.org/officeDocument/2006/relationships/image" Target="media/image1.gif"/><Relationship Id="rId34" Type="http://schemas.openxmlformats.org/officeDocument/2006/relationships/hyperlink" Target="http://cs.wikipedia.org/wiki/Chu%C5%A5" TargetMode="External"/><Relationship Id="rId42" Type="http://schemas.openxmlformats.org/officeDocument/2006/relationships/hyperlink" Target="http://cs.wikipedia.org/w/index.php?title=Podjazykov%C3%A1_%C5%BEl%C3%A1za&amp;action=edit&amp;redlink=1" TargetMode="External"/><Relationship Id="rId47" Type="http://schemas.openxmlformats.org/officeDocument/2006/relationships/hyperlink" Target="http://cs.wikipedia.org/wiki/J%C3%ADcen" TargetMode="External"/><Relationship Id="rId50" Type="http://schemas.openxmlformats.org/officeDocument/2006/relationships/hyperlink" Target="http://cs.wikipedia.org/wiki/Smrt" TargetMode="External"/><Relationship Id="rId55" Type="http://schemas.openxmlformats.org/officeDocument/2006/relationships/hyperlink" Target="http://cs.wikipedia.org/wiki/%C5%BDaludek_%C4%8Dlov%C4%9Bka" TargetMode="External"/><Relationship Id="rId63" Type="http://schemas.openxmlformats.org/officeDocument/2006/relationships/hyperlink" Target="http://cs.wikipedia.org/wiki/Dvan%C3%A1ctn%C3%ADk" TargetMode="External"/><Relationship Id="rId68" Type="http://schemas.openxmlformats.org/officeDocument/2006/relationships/hyperlink" Target="http://cs.wikipedia.org/wiki/%C5%BDlu%C4%8D" TargetMode="External"/><Relationship Id="rId76" Type="http://schemas.openxmlformats.org/officeDocument/2006/relationships/hyperlink" Target="http://cs.wikipedia.org/wiki/Soli" TargetMode="External"/><Relationship Id="rId84" Type="http://schemas.openxmlformats.org/officeDocument/2006/relationships/hyperlink" Target="http://cs.wikipedia.org/wiki/Epitelov%C3%A1_tk%C3%A1%C5%88" TargetMode="External"/><Relationship Id="rId89" Type="http://schemas.openxmlformats.org/officeDocument/2006/relationships/hyperlink" Target="http://cs.wikipedia.org/wiki/Inzulin" TargetMode="External"/><Relationship Id="rId97" Type="http://schemas.openxmlformats.org/officeDocument/2006/relationships/theme" Target="theme/theme1.xml"/><Relationship Id="rId7" Type="http://schemas.openxmlformats.org/officeDocument/2006/relationships/hyperlink" Target="http://cs.wikipedia.org/wiki/Org%C3%A1nov%C3%A1_soustava" TargetMode="External"/><Relationship Id="rId71" Type="http://schemas.openxmlformats.org/officeDocument/2006/relationships/hyperlink" Target="http://cs.wikipedia.org/wiki/Slinivka_b%C5%99i%C5%A1n%C3%AD" TargetMode="External"/><Relationship Id="rId92" Type="http://schemas.openxmlformats.org/officeDocument/2006/relationships/hyperlink" Target="http://cs.wikipedia.org/wiki/Detoxikace" TargetMode="External"/><Relationship Id="rId2" Type="http://schemas.openxmlformats.org/officeDocument/2006/relationships/styles" Target="styles.xml"/><Relationship Id="rId16" Type="http://schemas.openxmlformats.org/officeDocument/2006/relationships/hyperlink" Target="http://cs.wikipedia.org/wiki/Enzym" TargetMode="External"/><Relationship Id="rId29" Type="http://schemas.openxmlformats.org/officeDocument/2006/relationships/hyperlink" Target="http://cs.wikipedia.org/w/index.php?title=Zubn%C3%AD_vzorec&amp;action=edit&amp;redlink=1" TargetMode="External"/><Relationship Id="rId11" Type="http://schemas.openxmlformats.org/officeDocument/2006/relationships/hyperlink" Target="http://cs.wikipedia.org/wiki/%C5%98itn%C3%AD_otvor" TargetMode="External"/><Relationship Id="rId24" Type="http://schemas.openxmlformats.org/officeDocument/2006/relationships/hyperlink" Target="http://cs.wikipedia.org/wiki/Zub" TargetMode="External"/><Relationship Id="rId32" Type="http://schemas.openxmlformats.org/officeDocument/2006/relationships/hyperlink" Target="http://cs.wikipedia.org/wiki/Chemoreceptor" TargetMode="External"/><Relationship Id="rId37" Type="http://schemas.openxmlformats.org/officeDocument/2006/relationships/hyperlink" Target="http://cs.wikipedia.org/wiki/Voda" TargetMode="External"/><Relationship Id="rId40" Type="http://schemas.openxmlformats.org/officeDocument/2006/relationships/hyperlink" Target="http://cs.wikipedia.org/wiki/Hlen" TargetMode="External"/><Relationship Id="rId45" Type="http://schemas.openxmlformats.org/officeDocument/2006/relationships/hyperlink" Target="http://cs.wikipedia.org/wiki/D%C3%BDchac%C3%AD_soustava" TargetMode="External"/><Relationship Id="rId53" Type="http://schemas.openxmlformats.org/officeDocument/2006/relationships/hyperlink" Target="http://cs.wikipedia.org/wiki/Peristaltika" TargetMode="External"/><Relationship Id="rId58" Type="http://schemas.openxmlformats.org/officeDocument/2006/relationships/hyperlink" Target="http://cs.wikipedia.org/wiki/Enzym" TargetMode="External"/><Relationship Id="rId66" Type="http://schemas.openxmlformats.org/officeDocument/2006/relationships/hyperlink" Target="http://cs.wikipedia.org/w/index.php?title=St%C5%99evn%C3%AD_%C5%A1%C5%A5%C3%A1va&amp;action=edit&amp;redlink=1" TargetMode="External"/><Relationship Id="rId74" Type="http://schemas.openxmlformats.org/officeDocument/2006/relationships/hyperlink" Target="http://cs.wikipedia.org/wiki/Tlust%C3%A9_st%C5%99evo" TargetMode="External"/><Relationship Id="rId79" Type="http://schemas.openxmlformats.org/officeDocument/2006/relationships/hyperlink" Target="http://cs.wikipedia.org/wiki/Methan" TargetMode="External"/><Relationship Id="rId87" Type="http://schemas.openxmlformats.org/officeDocument/2006/relationships/hyperlink" Target="http://cs.wikipedia.org/wiki/Kone%C4%8Dn%C3%ADk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cs.wikipedia.org/wiki/Tenk%C3%A9_st%C5%99evo" TargetMode="External"/><Relationship Id="rId82" Type="http://schemas.openxmlformats.org/officeDocument/2006/relationships/hyperlink" Target="http://cs.wikipedia.org/wiki/%C5%98i%C5%A5" TargetMode="External"/><Relationship Id="rId90" Type="http://schemas.openxmlformats.org/officeDocument/2006/relationships/hyperlink" Target="http://cs.wikipedia.org/wiki/Glukagon" TargetMode="External"/><Relationship Id="rId95" Type="http://schemas.openxmlformats.org/officeDocument/2006/relationships/hyperlink" Target="http://cs.wikipedia.org/wiki/%C5%BDlu%C4%8D" TargetMode="External"/><Relationship Id="rId19" Type="http://schemas.openxmlformats.org/officeDocument/2006/relationships/hyperlink" Target="http://cs.wikipedia.org/wiki/Jazyk_%28org%C3%A1n%29" TargetMode="External"/><Relationship Id="rId14" Type="http://schemas.openxmlformats.org/officeDocument/2006/relationships/hyperlink" Target="http://cs.wikipedia.org/wiki/J%C3%A1tra" TargetMode="External"/><Relationship Id="rId22" Type="http://schemas.openxmlformats.org/officeDocument/2006/relationships/hyperlink" Target="http://cs.wikipedia.org/wiki/Chrup" TargetMode="External"/><Relationship Id="rId27" Type="http://schemas.openxmlformats.org/officeDocument/2006/relationships/hyperlink" Target="http://cs.wikipedia.org/w/index.php?title=T%C5%99enov%C3%A9_zuby&amp;action=edit&amp;redlink=1" TargetMode="External"/><Relationship Id="rId30" Type="http://schemas.openxmlformats.org/officeDocument/2006/relationships/hyperlink" Target="http://cs.wikipedia.org/wiki/Jazyk_%28org%C3%A1n%29" TargetMode="External"/><Relationship Id="rId35" Type="http://schemas.openxmlformats.org/officeDocument/2006/relationships/hyperlink" Target="http://cs.wikipedia.org/wiki/Slinn%C3%A9_%C5%BEl%C3%A1zy" TargetMode="External"/><Relationship Id="rId43" Type="http://schemas.openxmlformats.org/officeDocument/2006/relationships/hyperlink" Target="http://cs.wikipedia.org/w/index.php?title=Pod%C4%8Delistn%C3%AD_%C5%BEl%C3%A1za&amp;action=edit&amp;redlink=1" TargetMode="External"/><Relationship Id="rId48" Type="http://schemas.openxmlformats.org/officeDocument/2006/relationships/hyperlink" Target="http://cs.wikipedia.org/wiki/Hrtanov%C3%A1_p%C5%99%C3%ADklopka" TargetMode="External"/><Relationship Id="rId56" Type="http://schemas.openxmlformats.org/officeDocument/2006/relationships/hyperlink" Target="http://cs.wikipedia.org/wiki/Objem" TargetMode="External"/><Relationship Id="rId64" Type="http://schemas.openxmlformats.org/officeDocument/2006/relationships/hyperlink" Target="http://cs.wikipedia.org/w/index.php?title=La%C4%8Dn%C3%ADk&amp;action=edit&amp;redlink=1" TargetMode="External"/><Relationship Id="rId69" Type="http://schemas.openxmlformats.org/officeDocument/2006/relationships/hyperlink" Target="http://cs.wikipedia.org/wiki/B%C3%ADlkovina" TargetMode="External"/><Relationship Id="rId77" Type="http://schemas.openxmlformats.org/officeDocument/2006/relationships/hyperlink" Target="http://cs.wikipedia.org/wiki/Vitam%C3%ADn" TargetMode="External"/><Relationship Id="rId8" Type="http://schemas.openxmlformats.org/officeDocument/2006/relationships/hyperlink" Target="http://cs.wikipedia.org/wiki/%C5%BDiviny" TargetMode="External"/><Relationship Id="rId51" Type="http://schemas.openxmlformats.org/officeDocument/2006/relationships/hyperlink" Target="http://cs.wikipedia.org/wiki/J%C3%ADcen" TargetMode="External"/><Relationship Id="rId72" Type="http://schemas.openxmlformats.org/officeDocument/2006/relationships/hyperlink" Target="http://cs.wikipedia.org/wiki/J%C3%A1tra" TargetMode="External"/><Relationship Id="rId80" Type="http://schemas.openxmlformats.org/officeDocument/2006/relationships/hyperlink" Target="http://cs.wikipedia.org/wiki/Vitam%C3%ADn_K" TargetMode="External"/><Relationship Id="rId85" Type="http://schemas.openxmlformats.org/officeDocument/2006/relationships/hyperlink" Target="http://cs.wikipedia.org/wiki/Apendix" TargetMode="External"/><Relationship Id="rId93" Type="http://schemas.openxmlformats.org/officeDocument/2006/relationships/hyperlink" Target="http://cs.wikipedia.org/w/index.php?title=Termoregulace&amp;action=edit&amp;redlink=1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cs.wikipedia.org/wiki/Tr%C3%A1vic%C3%AD_trubice" TargetMode="External"/><Relationship Id="rId17" Type="http://schemas.openxmlformats.org/officeDocument/2006/relationships/hyperlink" Target="http://cs.wikipedia.org/wiki/Dutina_%C3%BAstn%C3%AD" TargetMode="External"/><Relationship Id="rId25" Type="http://schemas.openxmlformats.org/officeDocument/2006/relationships/hyperlink" Target="http://cs.wikipedia.org/wiki/%C5%98ez%C3%A1k" TargetMode="External"/><Relationship Id="rId33" Type="http://schemas.openxmlformats.org/officeDocument/2006/relationships/hyperlink" Target="http://cs.wikipedia.org/wiki/Chu%C5%A5ov%C3%BD_poh%C3%A1rek" TargetMode="External"/><Relationship Id="rId38" Type="http://schemas.openxmlformats.org/officeDocument/2006/relationships/hyperlink" Target="http://cs.wikipedia.org/wiki/Amyl%C3%A1za" TargetMode="External"/><Relationship Id="rId46" Type="http://schemas.openxmlformats.org/officeDocument/2006/relationships/hyperlink" Target="http://cs.wikipedia.org/wiki/Tr%C3%A1vic%C3%AD_soustava" TargetMode="External"/><Relationship Id="rId59" Type="http://schemas.openxmlformats.org/officeDocument/2006/relationships/hyperlink" Target="http://cs.wikipedia.org/wiki/Pepsin" TargetMode="External"/><Relationship Id="rId67" Type="http://schemas.openxmlformats.org/officeDocument/2006/relationships/hyperlink" Target="http://cs.wikipedia.org/wiki/Slinivka_b%C5%99i%C5%A1n%C3%AD" TargetMode="External"/><Relationship Id="rId20" Type="http://schemas.openxmlformats.org/officeDocument/2006/relationships/hyperlink" Target="http://cs.wikipedia.org/wiki/Slinn%C3%A9_%C5%BEl%C3%A1zy" TargetMode="External"/><Relationship Id="rId41" Type="http://schemas.openxmlformats.org/officeDocument/2006/relationships/hyperlink" Target="http://cs.wikipedia.org/w/index.php?title=P%C5%99%C3%ADu%C5%A1n%C3%AD_%C5%BEl%C3%A1za&amp;action=edit&amp;redlink=1" TargetMode="External"/><Relationship Id="rId54" Type="http://schemas.openxmlformats.org/officeDocument/2006/relationships/hyperlink" Target="http://cs.wikipedia.org/wiki/%C5%BDaludek_%C4%8Dlov%C4%9Bka" TargetMode="External"/><Relationship Id="rId62" Type="http://schemas.openxmlformats.org/officeDocument/2006/relationships/hyperlink" Target="http://cs.wikipedia.org/wiki/Klk" TargetMode="External"/><Relationship Id="rId70" Type="http://schemas.openxmlformats.org/officeDocument/2006/relationships/hyperlink" Target="http://cs.wikipedia.org/wiki/Sacharidy" TargetMode="External"/><Relationship Id="rId75" Type="http://schemas.openxmlformats.org/officeDocument/2006/relationships/hyperlink" Target="http://cs.wikipedia.org/wiki/Voda" TargetMode="External"/><Relationship Id="rId83" Type="http://schemas.openxmlformats.org/officeDocument/2006/relationships/hyperlink" Target="http://cs.wikipedia.org/wiki/Stolice_%28vyprazd%C5%88ov%C3%A1n%C3%AD%29" TargetMode="External"/><Relationship Id="rId88" Type="http://schemas.openxmlformats.org/officeDocument/2006/relationships/hyperlink" Target="http://cs.wikipedia.org/wiki/Slinivka_b%C5%99i%C5%A1n%C3%AD" TargetMode="External"/><Relationship Id="rId91" Type="http://schemas.openxmlformats.org/officeDocument/2006/relationships/hyperlink" Target="http://cs.wikipedia.org/wiki/J%C3%A1tra" TargetMode="External"/><Relationship Id="rId9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cs.wikipedia.org/wiki/Tr%C3%A1vic%C3%AD_soustava" TargetMode="External"/><Relationship Id="rId15" Type="http://schemas.openxmlformats.org/officeDocument/2006/relationships/hyperlink" Target="http://cs.wikipedia.org/wiki/Slinivka_b%C5%99i%C5%A1n%C3%AD" TargetMode="External"/><Relationship Id="rId23" Type="http://schemas.openxmlformats.org/officeDocument/2006/relationships/hyperlink" Target="http://cs.wikipedia.org/w/index.php?title=Heterodontn%C3%AD_chrup&amp;action=edit&amp;redlink=1" TargetMode="External"/><Relationship Id="rId28" Type="http://schemas.openxmlformats.org/officeDocument/2006/relationships/hyperlink" Target="http://cs.wikipedia.org/wiki/Stoli%C4%8Dka" TargetMode="External"/><Relationship Id="rId36" Type="http://schemas.openxmlformats.org/officeDocument/2006/relationships/hyperlink" Target="http://cs.wikipedia.org/wiki/Slina" TargetMode="External"/><Relationship Id="rId49" Type="http://schemas.openxmlformats.org/officeDocument/2006/relationships/hyperlink" Target="http://cs.wikipedia.org/wiki/Polyk%C3%A1n%C3%AD" TargetMode="External"/><Relationship Id="rId57" Type="http://schemas.openxmlformats.org/officeDocument/2006/relationships/hyperlink" Target="http://cs.wikipedia.org/wiki/HCl" TargetMode="External"/><Relationship Id="rId10" Type="http://schemas.openxmlformats.org/officeDocument/2006/relationships/hyperlink" Target="http://cs.wikipedia.org/wiki/%C3%9Astn%C3%AD_otvor" TargetMode="External"/><Relationship Id="rId31" Type="http://schemas.openxmlformats.org/officeDocument/2006/relationships/hyperlink" Target="http://cs.wikipedia.org/wiki/P%C5%99%C3%AD%C4%8Dn%C4%9B_pruhovan%C3%A1_svalovina" TargetMode="External"/><Relationship Id="rId44" Type="http://schemas.openxmlformats.org/officeDocument/2006/relationships/hyperlink" Target="http://cs.wikipedia.org/wiki/Hltan" TargetMode="External"/><Relationship Id="rId52" Type="http://schemas.openxmlformats.org/officeDocument/2006/relationships/hyperlink" Target="http://cs.wikipedia.org/wiki/Hladk%C3%A1_svalovina" TargetMode="External"/><Relationship Id="rId60" Type="http://schemas.openxmlformats.org/officeDocument/2006/relationships/hyperlink" Target="http://cs.wikipedia.org/wiki/%C5%BDalude%C4%8Dn%C3%AD_v%C5%99ed" TargetMode="External"/><Relationship Id="rId65" Type="http://schemas.openxmlformats.org/officeDocument/2006/relationships/hyperlink" Target="http://cs.wikipedia.org/w/index.php?title=Ky%C4%8Deln%C3%ADk&amp;action=edit&amp;redlink=1" TargetMode="External"/><Relationship Id="rId73" Type="http://schemas.openxmlformats.org/officeDocument/2006/relationships/hyperlink" Target="http://cs.wikipedia.org/wiki/%C5%BDlu%C4%8Dn%C3%ADk" TargetMode="External"/><Relationship Id="rId78" Type="http://schemas.openxmlformats.org/officeDocument/2006/relationships/hyperlink" Target="http://cs.wikipedia.org/wiki/St%C5%99evn%C3%AD_mikrofl%C3%B3ra" TargetMode="External"/><Relationship Id="rId81" Type="http://schemas.openxmlformats.org/officeDocument/2006/relationships/hyperlink" Target="http://cs.wikipedia.org/wiki/Vitam%C3%ADn_B12" TargetMode="External"/><Relationship Id="rId86" Type="http://schemas.openxmlformats.org/officeDocument/2006/relationships/hyperlink" Target="http://cs.wikipedia.org/wiki/Tra%C4%8Dn%C3%ADk" TargetMode="External"/><Relationship Id="rId94" Type="http://schemas.openxmlformats.org/officeDocument/2006/relationships/hyperlink" Target="http://cs.wikipedia.org/wiki/%C4%8Cerven%C3%A9_krvink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s.wikipedia.org/wiki/Tr%C3%A1ven%C3%AD" TargetMode="External"/><Relationship Id="rId13" Type="http://schemas.openxmlformats.org/officeDocument/2006/relationships/hyperlink" Target="http://cs.wikipedia.org/wiki/%C5%BDl%C3%A1za" TargetMode="External"/><Relationship Id="rId18" Type="http://schemas.openxmlformats.org/officeDocument/2006/relationships/hyperlink" Target="http://cs.wikipedia.org/wiki/Zub" TargetMode="External"/><Relationship Id="rId39" Type="http://schemas.openxmlformats.org/officeDocument/2006/relationships/hyperlink" Target="http://cs.wikipedia.org/wiki/%C5%A0krob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1885</Words>
  <Characters>11122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</dc:creator>
  <cp:lastModifiedBy>učitel</cp:lastModifiedBy>
  <cp:revision>6</cp:revision>
  <dcterms:created xsi:type="dcterms:W3CDTF">2013-02-28T08:09:00Z</dcterms:created>
  <dcterms:modified xsi:type="dcterms:W3CDTF">2013-02-28T10:17:00Z</dcterms:modified>
</cp:coreProperties>
</file>